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BC" w:rsidRPr="00156A0A" w:rsidRDefault="008E1EBC" w:rsidP="008E1EBC">
      <w:pPr>
        <w:spacing w:after="0"/>
        <w:jc w:val="center"/>
        <w:rPr>
          <w:rFonts w:ascii="Cambria" w:eastAsiaTheme="minorEastAsia" w:hAnsi="Cambria"/>
          <w:b/>
          <w:color w:val="000000"/>
          <w:sz w:val="32"/>
          <w:szCs w:val="32"/>
          <w:u w:val="single"/>
        </w:rPr>
      </w:pPr>
      <w:r w:rsidRPr="00156A0A">
        <w:rPr>
          <w:rFonts w:ascii="Cambria" w:eastAsiaTheme="minorEastAsia" w:hAnsi="Cambria"/>
          <w:b/>
          <w:color w:val="000000"/>
          <w:sz w:val="32"/>
          <w:szCs w:val="32"/>
          <w:u w:val="single"/>
        </w:rPr>
        <w:t>DISCIPLINE CODE: GRADES 7-12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  <w:u w:val="single"/>
        </w:rPr>
      </w:pPr>
    </w:p>
    <w:p w:rsidR="008E1EBC" w:rsidRPr="00156A0A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156A0A">
        <w:rPr>
          <w:rFonts w:ascii="Cambria" w:eastAsiaTheme="minorEastAsia" w:hAnsi="Cambria"/>
          <w:b/>
          <w:color w:val="000000"/>
          <w:u w:val="single"/>
        </w:rPr>
        <w:t>OFFENSE:</w:t>
      </w:r>
      <w:r w:rsidRPr="00156A0A"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</w:rPr>
        <w:tab/>
      </w:r>
      <w:r>
        <w:rPr>
          <w:rFonts w:ascii="Cambria" w:eastAsiaTheme="minorEastAsia" w:hAnsi="Cambria"/>
          <w:b/>
          <w:color w:val="000000"/>
        </w:rPr>
        <w:tab/>
      </w:r>
      <w:r w:rsidRPr="00156A0A">
        <w:rPr>
          <w:rFonts w:ascii="Cambria" w:eastAsiaTheme="minorEastAsia" w:hAnsi="Cambria"/>
          <w:b/>
          <w:color w:val="000000"/>
          <w:u w:val="single"/>
        </w:rPr>
        <w:t>PUNISHMENT: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  <w:u w:val="single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>Level I</w:t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  <w:t>Level I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1.</w:t>
      </w:r>
      <w:r w:rsidRPr="00383D62">
        <w:rPr>
          <w:rFonts w:ascii="Cambria" w:eastAsiaTheme="minorEastAsia" w:hAnsi="Cambria"/>
          <w:color w:val="000000"/>
        </w:rPr>
        <w:tab/>
        <w:t>Possession, sale, use and/or transfer of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Expulsion or re</w:t>
      </w:r>
      <w:r>
        <w:rPr>
          <w:rFonts w:ascii="Cambria" w:eastAsiaTheme="minorEastAsia" w:hAnsi="Cambria"/>
          <w:color w:val="000000"/>
        </w:rPr>
        <w:t xml:space="preserve">manding to Alternative School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alcohol</w:t>
      </w:r>
      <w:proofErr w:type="gramEnd"/>
      <w:r w:rsidRPr="00383D62">
        <w:rPr>
          <w:rFonts w:ascii="Cambria" w:eastAsiaTheme="minorEastAsia" w:hAnsi="Cambria"/>
          <w:color w:val="000000"/>
        </w:rPr>
        <w:t>, or other controlled substances,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for one calendar year (may appeal to DHA in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including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drug paraphernalia and any item (s)</w:t>
      </w:r>
      <w:r w:rsidRPr="00383D62">
        <w:rPr>
          <w:rFonts w:ascii="Cambria" w:eastAsiaTheme="minorEastAsia" w:hAnsi="Cambria"/>
          <w:color w:val="000000"/>
        </w:rPr>
        <w:tab/>
        <w:t>writing (within 5 days) and reporting to proper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or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material(s) referred to and/or represented</w:t>
      </w:r>
      <w:r w:rsidRPr="00383D62">
        <w:rPr>
          <w:rFonts w:ascii="Cambria" w:eastAsiaTheme="minorEastAsia" w:hAnsi="Cambria"/>
          <w:color w:val="000000"/>
        </w:rPr>
        <w:tab/>
        <w:t>authorities...for controlled substances and guns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to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be a controlled substance.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as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defined by  federal  law.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2.</w:t>
      </w:r>
      <w:r w:rsidRPr="00383D62">
        <w:rPr>
          <w:rFonts w:ascii="Cambria" w:eastAsiaTheme="minorEastAsia" w:hAnsi="Cambria"/>
          <w:color w:val="000000"/>
        </w:rPr>
        <w:tab/>
        <w:t>Weapons (possession and/or use).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All other Level I offenses suspension,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  <w:t>Dang</w:t>
      </w:r>
      <w:r>
        <w:rPr>
          <w:rFonts w:ascii="Cambria" w:eastAsiaTheme="minorEastAsia" w:hAnsi="Cambria"/>
          <w:color w:val="000000"/>
        </w:rPr>
        <w:t xml:space="preserve">erous weapons for the purpose </w:t>
      </w:r>
      <w:r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expulsio</w:t>
      </w:r>
      <w:r>
        <w:rPr>
          <w:rFonts w:ascii="Cambria" w:eastAsiaTheme="minorEastAsia" w:hAnsi="Cambria"/>
          <w:color w:val="000000"/>
        </w:rPr>
        <w:t xml:space="preserve">n, or remanding to Alternative </w:t>
      </w:r>
      <w:r w:rsidRPr="00383D62">
        <w:rPr>
          <w:rFonts w:ascii="Cambria" w:eastAsiaTheme="minorEastAsia" w:hAnsi="Cambria"/>
          <w:color w:val="000000"/>
        </w:rPr>
        <w:t>School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of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this policy shall include, but are not 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for one calendar year.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limited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to any firearm (guns, pistols, rifles,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shot</w:t>
      </w:r>
      <w:proofErr w:type="gramEnd"/>
      <w:r>
        <w:rPr>
          <w:rFonts w:ascii="Cambria" w:eastAsiaTheme="minorEastAsia" w:hAnsi="Cambria"/>
          <w:color w:val="000000"/>
        </w:rPr>
        <w:t xml:space="preserve"> guns, </w:t>
      </w:r>
      <w:r w:rsidRPr="00383D62">
        <w:rPr>
          <w:rFonts w:ascii="Cambria" w:eastAsiaTheme="minorEastAsia" w:hAnsi="Cambria"/>
          <w:color w:val="000000"/>
        </w:rPr>
        <w:t>etc.), or any other item used as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dangerous weapon.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3.</w:t>
      </w:r>
      <w:r w:rsidRPr="00383D62">
        <w:rPr>
          <w:rFonts w:ascii="Cambria" w:eastAsiaTheme="minorEastAsia" w:hAnsi="Cambria"/>
          <w:color w:val="000000"/>
        </w:rPr>
        <w:tab/>
        <w:t>Battery upon any teacher, principal,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administrator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or any other employee.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________________________________________________________________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>Level II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  <w:t>Level II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1.</w:t>
      </w:r>
      <w:r w:rsidRPr="00383D62">
        <w:rPr>
          <w:rFonts w:ascii="Cambria" w:eastAsiaTheme="minorEastAsia" w:hAnsi="Cambria"/>
          <w:color w:val="000000"/>
        </w:rPr>
        <w:tab/>
        <w:t>Possession and/or use of fireworks.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 xml:space="preserve">1st  -    </w:t>
      </w:r>
      <w:r w:rsidRPr="00383D62">
        <w:rPr>
          <w:rFonts w:ascii="Cambria" w:eastAsiaTheme="minorEastAsia" w:hAnsi="Cambria"/>
          <w:color w:val="000000"/>
        </w:rPr>
        <w:tab/>
        <w:t>Suspension/ISS up to 10 days.</w:t>
      </w:r>
      <w:proofErr w:type="gramEnd"/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2.</w:t>
      </w:r>
      <w:r w:rsidRPr="00383D62">
        <w:rPr>
          <w:rFonts w:ascii="Cambria" w:eastAsiaTheme="minorEastAsia" w:hAnsi="Cambria"/>
          <w:color w:val="000000"/>
        </w:rPr>
        <w:tab/>
        <w:t>Threats, harassment, (physical or verbal)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and</w:t>
      </w:r>
      <w:proofErr w:type="gramEnd"/>
      <w:r w:rsidRPr="00383D62">
        <w:rPr>
          <w:rFonts w:ascii="Cambria" w:eastAsiaTheme="minorEastAsia" w:hAnsi="Cambria"/>
          <w:color w:val="000000"/>
        </w:rPr>
        <w:t>/or abusive language to others.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  <w:t xml:space="preserve">2nd  -  </w:t>
      </w:r>
      <w:r>
        <w:rPr>
          <w:rFonts w:ascii="Cambria" w:eastAsiaTheme="minorEastAsia" w:hAnsi="Cambria"/>
          <w:color w:val="000000"/>
        </w:rPr>
        <w:tab/>
        <w:t xml:space="preserve">Suspension/remanding </w:t>
      </w:r>
      <w:r w:rsidRPr="00383D62">
        <w:rPr>
          <w:rFonts w:ascii="Cambria" w:eastAsiaTheme="minorEastAsia" w:hAnsi="Cambria"/>
          <w:color w:val="000000"/>
        </w:rPr>
        <w:t>to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3.</w:t>
      </w:r>
      <w:r w:rsidRPr="00383D62">
        <w:rPr>
          <w:rFonts w:ascii="Cambria" w:eastAsiaTheme="minorEastAsia" w:hAnsi="Cambria"/>
          <w:color w:val="000000"/>
        </w:rPr>
        <w:tab/>
        <w:t>Assault and/or battery of any student on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Alternative School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school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property.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4.</w:t>
      </w:r>
      <w:r w:rsidRPr="00383D62">
        <w:rPr>
          <w:rFonts w:ascii="Cambria" w:eastAsiaTheme="minorEastAsia" w:hAnsi="Cambria"/>
          <w:color w:val="000000"/>
        </w:rPr>
        <w:tab/>
        <w:t xml:space="preserve">Breaking into and/or illegally entering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school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property.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 xml:space="preserve">Note </w:t>
      </w:r>
      <w:proofErr w:type="gramStart"/>
      <w:r w:rsidRPr="00383D62">
        <w:rPr>
          <w:rFonts w:ascii="Cambria" w:eastAsiaTheme="minorEastAsia" w:hAnsi="Cambria"/>
          <w:color w:val="000000"/>
        </w:rPr>
        <w:t>-  All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Level II offenses may be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5.</w:t>
      </w:r>
      <w:r w:rsidRPr="00383D62">
        <w:rPr>
          <w:rFonts w:ascii="Cambria" w:eastAsiaTheme="minorEastAsia" w:hAnsi="Cambria"/>
          <w:color w:val="000000"/>
        </w:rPr>
        <w:tab/>
        <w:t>Use of any object(s) not referred to in</w:t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reported to proper law enforcement agencies.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  <w:t>Level I that create (s) an unsafe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environment</w:t>
      </w:r>
      <w:proofErr w:type="gramEnd"/>
      <w:r w:rsidRPr="00383D62">
        <w:rPr>
          <w:rFonts w:ascii="Cambria" w:eastAsiaTheme="minorEastAsia" w:hAnsi="Cambria"/>
          <w:color w:val="000000"/>
        </w:rPr>
        <w:t>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6.</w:t>
      </w:r>
      <w:r w:rsidRPr="00383D62">
        <w:rPr>
          <w:rFonts w:ascii="Cambria" w:eastAsiaTheme="minorEastAsia" w:hAnsi="Cambria"/>
          <w:color w:val="000000"/>
        </w:rPr>
        <w:tab/>
        <w:t>Engaging in conduct, contact, verbal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expression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and/or gestures of a sexual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nature</w:t>
      </w:r>
      <w:proofErr w:type="gramEnd"/>
      <w:r w:rsidRPr="00383D62">
        <w:rPr>
          <w:rFonts w:ascii="Cambria" w:eastAsiaTheme="minorEastAsia" w:hAnsi="Cambria"/>
          <w:color w:val="000000"/>
        </w:rPr>
        <w:t>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7.</w:t>
      </w:r>
      <w:r w:rsidRPr="00383D62">
        <w:rPr>
          <w:rFonts w:ascii="Cambria" w:eastAsiaTheme="minorEastAsia" w:hAnsi="Cambria"/>
          <w:color w:val="000000"/>
        </w:rPr>
        <w:tab/>
        <w:t>Fighting or attempting to incite a fight.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lastRenderedPageBreak/>
        <w:t>8.</w:t>
      </w:r>
      <w:r w:rsidRPr="00383D62">
        <w:rPr>
          <w:rFonts w:ascii="Cambria" w:eastAsiaTheme="minorEastAsia" w:hAnsi="Cambria"/>
          <w:color w:val="000000"/>
        </w:rPr>
        <w:tab/>
        <w:t>Stealing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9.</w:t>
      </w:r>
      <w:r w:rsidRPr="00383D62">
        <w:rPr>
          <w:rFonts w:ascii="Cambria" w:eastAsiaTheme="minorEastAsia" w:hAnsi="Cambria"/>
          <w:color w:val="000000"/>
        </w:rPr>
        <w:tab/>
        <w:t>Displaying gang signs or symbols or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participating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in any action sanctioned by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a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group that disrupts the school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environment</w:t>
      </w:r>
      <w:proofErr w:type="gramEnd"/>
      <w:r w:rsidRPr="00383D62">
        <w:rPr>
          <w:rFonts w:ascii="Cambria" w:eastAsiaTheme="minorEastAsia" w:hAnsi="Cambria"/>
          <w:color w:val="000000"/>
        </w:rPr>
        <w:t>, destroys or defaces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school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property, or that threatens,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harasses</w:t>
      </w:r>
      <w:proofErr w:type="gramEnd"/>
      <w:r w:rsidRPr="00383D62">
        <w:rPr>
          <w:rFonts w:ascii="Cambria" w:eastAsiaTheme="minorEastAsia" w:hAnsi="Cambria"/>
          <w:color w:val="000000"/>
        </w:rPr>
        <w:t>, causes, or could cause</w:t>
      </w:r>
      <w:r>
        <w:rPr>
          <w:rFonts w:ascii="Cambria" w:eastAsiaTheme="minorEastAsia" w:hAnsi="Cambria"/>
          <w:color w:val="000000"/>
        </w:rPr>
        <w:t xml:space="preserve"> bodily harm to any student or employee.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_____________________________________________________________________________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>LEVEL III</w:t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>LEVEL III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1.</w:t>
      </w:r>
      <w:r w:rsidRPr="00383D62">
        <w:rPr>
          <w:rFonts w:ascii="Cambria" w:eastAsiaTheme="minorEastAsia" w:hAnsi="Cambria"/>
          <w:color w:val="000000"/>
        </w:rPr>
        <w:tab/>
        <w:t>*Destroying or defacing school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 xml:space="preserve">1st - </w:t>
      </w:r>
      <w:r w:rsidRPr="00383D62">
        <w:rPr>
          <w:rFonts w:ascii="Cambria" w:eastAsiaTheme="minorEastAsia" w:hAnsi="Cambria"/>
          <w:color w:val="000000"/>
        </w:rPr>
        <w:tab/>
        <w:t>Suspension/ISS up to 2 days/corporal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property</w:t>
      </w:r>
      <w:proofErr w:type="gramEnd"/>
      <w:r w:rsidRPr="00383D62">
        <w:rPr>
          <w:rFonts w:ascii="Cambria" w:eastAsiaTheme="minorEastAsia" w:hAnsi="Cambria"/>
          <w:color w:val="000000"/>
        </w:rPr>
        <w:t>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punishment</w:t>
      </w:r>
      <w:proofErr w:type="gramEnd"/>
      <w:r w:rsidRPr="00383D62">
        <w:rPr>
          <w:rFonts w:ascii="Cambria" w:eastAsiaTheme="minorEastAsia" w:hAnsi="Cambria"/>
          <w:color w:val="000000"/>
        </w:rPr>
        <w:t>/parent conference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2.</w:t>
      </w:r>
      <w:r w:rsidRPr="00383D62">
        <w:rPr>
          <w:rFonts w:ascii="Cambria" w:eastAsiaTheme="minorEastAsia" w:hAnsi="Cambria"/>
          <w:color w:val="000000"/>
        </w:rPr>
        <w:tab/>
        <w:t>Insubor</w:t>
      </w:r>
      <w:r>
        <w:rPr>
          <w:rFonts w:ascii="Cambria" w:eastAsiaTheme="minorEastAsia" w:hAnsi="Cambria"/>
          <w:color w:val="000000"/>
        </w:rPr>
        <w:t xml:space="preserve">dination (Failure to follow </w:t>
      </w:r>
      <w:r w:rsidRPr="00383D62">
        <w:rPr>
          <w:rFonts w:ascii="Cambria" w:eastAsiaTheme="minorEastAsia" w:hAnsi="Cambria"/>
          <w:color w:val="000000"/>
        </w:rPr>
        <w:t>a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direct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instruction of a school official).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 xml:space="preserve">2nd - </w:t>
      </w:r>
      <w:r w:rsidRPr="00383D62">
        <w:rPr>
          <w:rFonts w:ascii="Cambria" w:eastAsiaTheme="minorEastAsia" w:hAnsi="Cambria"/>
          <w:color w:val="000000"/>
        </w:rPr>
        <w:tab/>
        <w:t>Suspension/ISS up to 5 days/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3.</w:t>
      </w:r>
      <w:r w:rsidRPr="00383D62">
        <w:rPr>
          <w:rFonts w:ascii="Cambria" w:eastAsiaTheme="minorEastAsia" w:hAnsi="Cambria"/>
          <w:color w:val="000000"/>
        </w:rPr>
        <w:tab/>
        <w:t>Possession and/or use of tobacco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corporal punishment/parent conference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products</w:t>
      </w:r>
      <w:proofErr w:type="gramEnd"/>
      <w:r w:rsidRPr="00383D62">
        <w:rPr>
          <w:rFonts w:ascii="Cambria" w:eastAsiaTheme="minorEastAsia" w:hAnsi="Cambria"/>
          <w:color w:val="000000"/>
        </w:rPr>
        <w:t>.</w:t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4.</w:t>
      </w:r>
      <w:r w:rsidRPr="00383D62">
        <w:rPr>
          <w:rFonts w:ascii="Cambria" w:eastAsiaTheme="minorEastAsia" w:hAnsi="Cambria"/>
          <w:color w:val="000000"/>
        </w:rPr>
        <w:tab/>
        <w:t>Lying (malicious). Falsifying documents.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3rd -</w:t>
      </w:r>
      <w:r w:rsidRPr="00383D62">
        <w:rPr>
          <w:rFonts w:ascii="Cambria" w:eastAsiaTheme="minorEastAsia" w:hAnsi="Cambria"/>
          <w:color w:val="000000"/>
        </w:rPr>
        <w:tab/>
        <w:t>Suspen</w:t>
      </w:r>
      <w:r>
        <w:rPr>
          <w:rFonts w:ascii="Cambria" w:eastAsiaTheme="minorEastAsia" w:hAnsi="Cambria"/>
          <w:color w:val="000000"/>
        </w:rPr>
        <w:t>sion/ISS for more than 5 days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5.</w:t>
      </w:r>
      <w:r w:rsidRPr="00383D62">
        <w:rPr>
          <w:rFonts w:ascii="Cambria" w:eastAsiaTheme="minorEastAsia" w:hAnsi="Cambria"/>
          <w:color w:val="000000"/>
        </w:rPr>
        <w:tab/>
        <w:t>Leaving campus (unauthorized).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6.</w:t>
      </w:r>
      <w:r w:rsidRPr="00383D62">
        <w:rPr>
          <w:rFonts w:ascii="Cambria" w:eastAsiaTheme="minorEastAsia" w:hAnsi="Cambria"/>
          <w:color w:val="000000"/>
        </w:rPr>
        <w:tab/>
        <w:t>Gambling.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4th -</w:t>
      </w:r>
      <w:r w:rsidRPr="00383D62">
        <w:rPr>
          <w:rFonts w:ascii="Cambria" w:eastAsiaTheme="minorEastAsia" w:hAnsi="Cambria"/>
          <w:color w:val="000000"/>
        </w:rPr>
        <w:tab/>
        <w:t>Suspension/ISS up to 10 days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7.</w:t>
      </w:r>
      <w:r w:rsidRPr="00383D62">
        <w:rPr>
          <w:rFonts w:ascii="Cambria" w:eastAsiaTheme="minorEastAsia" w:hAnsi="Cambria"/>
          <w:color w:val="000000"/>
        </w:rPr>
        <w:tab/>
        <w:t>Skipping class, detention or other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required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activity.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  <w:t>5th -</w:t>
      </w:r>
      <w:r>
        <w:rPr>
          <w:rFonts w:ascii="Cambria" w:eastAsiaTheme="minorEastAsia" w:hAnsi="Cambria"/>
          <w:color w:val="000000"/>
        </w:rPr>
        <w:tab/>
        <w:t xml:space="preserve">Remanding </w:t>
      </w:r>
      <w:r w:rsidRPr="00383D62">
        <w:rPr>
          <w:rFonts w:ascii="Cambria" w:eastAsiaTheme="minorEastAsia" w:hAnsi="Cambria"/>
          <w:color w:val="000000"/>
        </w:rPr>
        <w:t>to Alternative School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8.</w:t>
      </w:r>
      <w:r w:rsidRPr="00383D62">
        <w:rPr>
          <w:rFonts w:ascii="Cambria" w:eastAsiaTheme="minorEastAsia" w:hAnsi="Cambria"/>
          <w:color w:val="000000"/>
        </w:rPr>
        <w:tab/>
        <w:t>Profanity.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9.</w:t>
      </w:r>
      <w:r w:rsidRPr="00383D62">
        <w:rPr>
          <w:rFonts w:ascii="Cambria" w:eastAsiaTheme="minorEastAsia" w:hAnsi="Cambria"/>
          <w:color w:val="000000"/>
        </w:rPr>
        <w:tab/>
        <w:t>Possession of pornographic materials.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10.</w:t>
      </w:r>
      <w:r w:rsidRPr="00383D62">
        <w:rPr>
          <w:rFonts w:ascii="Cambria" w:eastAsiaTheme="minorEastAsia" w:hAnsi="Cambria"/>
          <w:color w:val="000000"/>
        </w:rPr>
        <w:tab/>
        <w:t>Use of personal communication devices.</w:t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11.</w:t>
      </w:r>
      <w:r w:rsidRPr="00383D62">
        <w:rPr>
          <w:rFonts w:ascii="Cambria" w:eastAsiaTheme="minorEastAsia" w:hAnsi="Cambria"/>
          <w:color w:val="000000"/>
        </w:rPr>
        <w:tab/>
        <w:t>Disrespect to school officials.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12.</w:t>
      </w:r>
      <w:r w:rsidRPr="00383D62">
        <w:rPr>
          <w:rFonts w:ascii="Cambria" w:eastAsiaTheme="minorEastAsia" w:hAnsi="Cambria"/>
          <w:color w:val="000000"/>
        </w:rPr>
        <w:tab/>
        <w:t>Repeated disruption of the instructional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process</w:t>
      </w:r>
      <w:proofErr w:type="gramEnd"/>
      <w:r w:rsidRPr="00383D62">
        <w:rPr>
          <w:rFonts w:ascii="Cambria" w:eastAsiaTheme="minorEastAsia" w:hAnsi="Cambria"/>
          <w:color w:val="000000"/>
        </w:rPr>
        <w:t>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13.</w:t>
      </w:r>
      <w:r w:rsidRPr="00383D62">
        <w:rPr>
          <w:rFonts w:ascii="Cambria" w:eastAsiaTheme="minorEastAsia" w:hAnsi="Cambria"/>
          <w:color w:val="000000"/>
        </w:rPr>
        <w:tab/>
        <w:t>Indecent exposure.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14.</w:t>
      </w:r>
      <w:r w:rsidRPr="00383D62">
        <w:rPr>
          <w:rFonts w:ascii="Cambria" w:eastAsiaTheme="minorEastAsia" w:hAnsi="Cambria"/>
          <w:color w:val="000000"/>
        </w:rPr>
        <w:tab/>
        <w:t>Unauthorized use of school equipment.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15.</w:t>
      </w:r>
      <w:r w:rsidRPr="00383D62">
        <w:rPr>
          <w:rFonts w:ascii="Cambria" w:eastAsiaTheme="minorEastAsia" w:hAnsi="Cambria"/>
          <w:color w:val="000000"/>
        </w:rPr>
        <w:tab/>
        <w:t>Dress Code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Violations (see Compliance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  <w:t>Dress Code #5310)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______________________________________________________________________________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>LEVEL IV</w:t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ab/>
      </w:r>
      <w:r>
        <w:rPr>
          <w:rFonts w:ascii="Cambria" w:eastAsiaTheme="minorEastAsia" w:hAnsi="Cambria"/>
          <w:b/>
          <w:color w:val="000000"/>
        </w:rPr>
        <w:tab/>
      </w:r>
      <w:r w:rsidRPr="00383D62">
        <w:rPr>
          <w:rFonts w:ascii="Cambria" w:eastAsiaTheme="minorEastAsia" w:hAnsi="Cambria"/>
          <w:b/>
          <w:color w:val="000000"/>
        </w:rPr>
        <w:t>LEVEL IV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1.</w:t>
      </w:r>
      <w:r w:rsidRPr="00383D62">
        <w:rPr>
          <w:rFonts w:ascii="Cambria" w:eastAsiaTheme="minorEastAsia" w:hAnsi="Cambria"/>
          <w:color w:val="000000"/>
        </w:rPr>
        <w:tab/>
        <w:t>Gum chewing (See school policy).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The teacher will administer the appropriate</w:t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2.</w:t>
      </w:r>
      <w:r w:rsidRPr="00383D62">
        <w:rPr>
          <w:rFonts w:ascii="Cambria" w:eastAsiaTheme="minorEastAsia" w:hAnsi="Cambria"/>
          <w:color w:val="000000"/>
        </w:rPr>
        <w:tab/>
        <w:t>Close contact (petting)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 xml:space="preserve">punishment based on the severity of the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3.</w:t>
      </w:r>
      <w:r w:rsidRPr="00383D62">
        <w:rPr>
          <w:rFonts w:ascii="Cambria" w:eastAsiaTheme="minorEastAsia" w:hAnsi="Cambria"/>
          <w:color w:val="000000"/>
        </w:rPr>
        <w:tab/>
        <w:t xml:space="preserve">In unauthorized areas without pass 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offense.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  <w:t>(</w:t>
      </w:r>
      <w:proofErr w:type="gramStart"/>
      <w:r w:rsidRPr="00383D62">
        <w:rPr>
          <w:rFonts w:ascii="Cambria" w:eastAsiaTheme="minorEastAsia" w:hAnsi="Cambria"/>
          <w:color w:val="000000"/>
        </w:rPr>
        <w:t>hallways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, </w:t>
      </w:r>
      <w:proofErr w:type="spellStart"/>
      <w:r w:rsidRPr="00383D62">
        <w:rPr>
          <w:rFonts w:ascii="Cambria" w:eastAsiaTheme="minorEastAsia" w:hAnsi="Cambria"/>
          <w:color w:val="000000"/>
        </w:rPr>
        <w:t>etc</w:t>
      </w:r>
      <w:proofErr w:type="spellEnd"/>
      <w:r w:rsidRPr="00383D62">
        <w:rPr>
          <w:rFonts w:ascii="Cambria" w:eastAsiaTheme="minorEastAsia" w:hAnsi="Cambria"/>
          <w:color w:val="000000"/>
        </w:rPr>
        <w:t>).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4.</w:t>
      </w:r>
      <w:r w:rsidRPr="00383D62">
        <w:rPr>
          <w:rFonts w:ascii="Cambria" w:eastAsiaTheme="minorEastAsia" w:hAnsi="Cambria"/>
          <w:color w:val="000000"/>
        </w:rPr>
        <w:tab/>
        <w:t>Running in halls.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5.</w:t>
      </w:r>
      <w:r w:rsidRPr="00383D62">
        <w:rPr>
          <w:rFonts w:ascii="Cambria" w:eastAsiaTheme="minorEastAsia" w:hAnsi="Cambria"/>
          <w:color w:val="000000"/>
        </w:rPr>
        <w:tab/>
        <w:t>Eating/drinking in unauthorized areas.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6.</w:t>
      </w:r>
      <w:r w:rsidRPr="00383D62">
        <w:rPr>
          <w:rFonts w:ascii="Cambria" w:eastAsiaTheme="minorEastAsia" w:hAnsi="Cambria"/>
          <w:color w:val="000000"/>
        </w:rPr>
        <w:tab/>
        <w:t>Mischievous actions.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7.</w:t>
      </w:r>
      <w:r w:rsidRPr="00383D62">
        <w:rPr>
          <w:rFonts w:ascii="Cambria" w:eastAsiaTheme="minorEastAsia" w:hAnsi="Cambria"/>
          <w:color w:val="000000"/>
        </w:rPr>
        <w:tab/>
        <w:t>Breaking line (cafeteria).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8.</w:t>
      </w:r>
      <w:r w:rsidRPr="00383D62">
        <w:rPr>
          <w:rFonts w:ascii="Cambria" w:eastAsiaTheme="minorEastAsia" w:hAnsi="Cambria"/>
          <w:color w:val="000000"/>
        </w:rPr>
        <w:tab/>
        <w:t>Unauthorized games, radio, or tape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>
        <w:rPr>
          <w:rFonts w:ascii="Cambria" w:eastAsiaTheme="minorEastAsia" w:hAnsi="Cambria"/>
          <w:color w:val="000000"/>
        </w:rPr>
        <w:tab/>
      </w:r>
      <w:proofErr w:type="gramStart"/>
      <w:r>
        <w:rPr>
          <w:rFonts w:ascii="Cambria" w:eastAsiaTheme="minorEastAsia" w:hAnsi="Cambria"/>
          <w:color w:val="000000"/>
        </w:rPr>
        <w:t>players</w:t>
      </w:r>
      <w:proofErr w:type="gramEnd"/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9.</w:t>
      </w:r>
      <w:r w:rsidRPr="00383D62">
        <w:rPr>
          <w:rFonts w:ascii="Cambria" w:eastAsiaTheme="minorEastAsia" w:hAnsi="Cambria"/>
          <w:color w:val="000000"/>
        </w:rPr>
        <w:tab/>
        <w:t>Inappropriate conduct during assembly.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10.</w:t>
      </w:r>
      <w:r w:rsidRPr="00383D62">
        <w:rPr>
          <w:rFonts w:ascii="Cambria" w:eastAsiaTheme="minorEastAsia" w:hAnsi="Cambria"/>
          <w:color w:val="000000"/>
        </w:rPr>
        <w:tab/>
        <w:t>Cheating.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______________________________________________________________________________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>*Parents are financially responsible for willful defacing or destruction of school property, and a plan of restitution must be agreed on.</w:t>
      </w:r>
    </w:p>
    <w:p w:rsidR="008E1EBC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r w:rsidRPr="00383D62">
        <w:rPr>
          <w:rFonts w:ascii="Cambria" w:eastAsiaTheme="minorEastAsia" w:hAnsi="Cambria"/>
          <w:b/>
          <w:color w:val="000000"/>
        </w:rPr>
        <w:t xml:space="preserve">**A student may be subject to testing for the </w:t>
      </w:r>
      <w:r>
        <w:rPr>
          <w:rFonts w:ascii="Cambria" w:eastAsiaTheme="minorEastAsia" w:hAnsi="Cambria"/>
          <w:b/>
          <w:color w:val="000000"/>
        </w:rPr>
        <w:t>presence of drugs in the studen</w:t>
      </w:r>
      <w:r w:rsidRPr="00383D62">
        <w:rPr>
          <w:rFonts w:ascii="Cambria" w:eastAsiaTheme="minorEastAsia" w:hAnsi="Cambria"/>
          <w:b/>
          <w:color w:val="000000"/>
        </w:rPr>
        <w:t>t</w:t>
      </w:r>
      <w:r>
        <w:rPr>
          <w:rFonts w:ascii="Cambria" w:eastAsiaTheme="minorEastAsia" w:hAnsi="Cambria"/>
          <w:b/>
          <w:color w:val="000000"/>
        </w:rPr>
        <w:t>’</w:t>
      </w:r>
      <w:r w:rsidRPr="00383D62">
        <w:rPr>
          <w:rFonts w:ascii="Cambria" w:eastAsiaTheme="minorEastAsia" w:hAnsi="Cambria"/>
          <w:b/>
          <w:color w:val="000000"/>
        </w:rPr>
        <w:t>s body in accordance with this section (TCA 49-6-4913) and the policy of the LEA if there are reasonable indic</w:t>
      </w:r>
      <w:r>
        <w:rPr>
          <w:rFonts w:ascii="Cambria" w:eastAsiaTheme="minorEastAsia" w:hAnsi="Cambria"/>
          <w:b/>
          <w:color w:val="000000"/>
        </w:rPr>
        <w:t>ations to</w:t>
      </w:r>
    </w:p>
    <w:p w:rsidR="008E1EBC" w:rsidRPr="00E74B1F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  <w:proofErr w:type="gramStart"/>
      <w:r w:rsidRPr="00383D62">
        <w:rPr>
          <w:rFonts w:ascii="Cambria" w:eastAsiaTheme="minorEastAsia" w:hAnsi="Cambria"/>
          <w:b/>
          <w:color w:val="000000"/>
        </w:rPr>
        <w:t>the</w:t>
      </w:r>
      <w:proofErr w:type="gramEnd"/>
      <w:r w:rsidRPr="00383D62">
        <w:rPr>
          <w:rFonts w:ascii="Cambria" w:eastAsiaTheme="minorEastAsia" w:hAnsi="Cambria"/>
          <w:b/>
          <w:color w:val="000000"/>
        </w:rPr>
        <w:t xml:space="preserve"> school administration that such student may have used or be under the influence of drugs.</w:t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Default="008E1EBC" w:rsidP="008E1EBC">
      <w:pPr>
        <w:spacing w:after="0"/>
        <w:rPr>
          <w:rFonts w:ascii="Cambria" w:eastAsiaTheme="minorEastAsia" w:hAnsi="Cambria"/>
          <w:b/>
          <w:i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i/>
          <w:color w:val="000000"/>
        </w:rPr>
      </w:pPr>
      <w:r w:rsidRPr="00383D62">
        <w:rPr>
          <w:rFonts w:ascii="Cambria" w:eastAsiaTheme="minorEastAsia" w:hAnsi="Cambria"/>
          <w:b/>
          <w:i/>
          <w:color w:val="000000"/>
        </w:rPr>
        <w:t>Cell Phones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b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Students may possess cell phones while on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1st</w:t>
      </w:r>
      <w:r w:rsidRPr="00383D62">
        <w:rPr>
          <w:rFonts w:ascii="Cambria" w:eastAsiaTheme="minorEastAsia" w:hAnsi="Cambria"/>
          <w:color w:val="000000"/>
        </w:rPr>
        <w:tab/>
        <w:t>Warning and parent must pick up phone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>
        <w:rPr>
          <w:rFonts w:ascii="Cambria" w:eastAsiaTheme="minorEastAsia" w:hAnsi="Cambria"/>
          <w:color w:val="000000"/>
        </w:rPr>
        <w:t>school</w:t>
      </w:r>
      <w:proofErr w:type="gramEnd"/>
      <w:r>
        <w:rPr>
          <w:rFonts w:ascii="Cambria" w:eastAsiaTheme="minorEastAsia" w:hAnsi="Cambria"/>
          <w:color w:val="000000"/>
        </w:rPr>
        <w:t xml:space="preserve"> property. However, they </w:t>
      </w:r>
      <w:r w:rsidRPr="00383D62">
        <w:rPr>
          <w:rFonts w:ascii="Cambria" w:eastAsiaTheme="minorEastAsia" w:hAnsi="Cambria"/>
          <w:color w:val="000000"/>
        </w:rPr>
        <w:t>must be in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2nd</w:t>
      </w:r>
      <w:r w:rsidRPr="00383D62">
        <w:rPr>
          <w:rFonts w:ascii="Cambria" w:eastAsiaTheme="minorEastAsia" w:hAnsi="Cambria"/>
          <w:color w:val="000000"/>
        </w:rPr>
        <w:tab/>
        <w:t xml:space="preserve">One (1) </w:t>
      </w:r>
      <w:proofErr w:type="gramStart"/>
      <w:r w:rsidRPr="00383D62">
        <w:rPr>
          <w:rFonts w:ascii="Cambria" w:eastAsiaTheme="minorEastAsia" w:hAnsi="Cambria"/>
          <w:color w:val="000000"/>
        </w:rPr>
        <w:t>day  ISS</w:t>
      </w:r>
      <w:proofErr w:type="gramEnd"/>
      <w:r w:rsidRPr="00383D62">
        <w:rPr>
          <w:rFonts w:ascii="Cambria" w:eastAsiaTheme="minorEastAsia" w:hAnsi="Cambria"/>
          <w:color w:val="000000"/>
        </w:rPr>
        <w:t>/corporal punishment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the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off mode and must be kept in a backpack,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and cell phone will be confiscated.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purse</w:t>
      </w:r>
      <w:proofErr w:type="gramEnd"/>
      <w:r w:rsidRPr="00383D62">
        <w:rPr>
          <w:rFonts w:ascii="Cambria" w:eastAsiaTheme="minorEastAsia" w:hAnsi="Cambria"/>
          <w:color w:val="000000"/>
        </w:rPr>
        <w:t>, or sim</w:t>
      </w:r>
      <w:r>
        <w:rPr>
          <w:rFonts w:ascii="Cambria" w:eastAsiaTheme="minorEastAsia" w:hAnsi="Cambria"/>
          <w:color w:val="000000"/>
        </w:rPr>
        <w:t xml:space="preserve">ilar personal carryall and may </w:t>
      </w:r>
      <w:r w:rsidRPr="00383D62">
        <w:rPr>
          <w:rFonts w:ascii="Cambria" w:eastAsiaTheme="minorEastAsia" w:hAnsi="Cambria"/>
          <w:color w:val="000000"/>
        </w:rPr>
        <w:t>not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Parent must pick up phone.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be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used from the time the student arrives at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3rd</w:t>
      </w:r>
      <w:r w:rsidRPr="00383D62">
        <w:rPr>
          <w:rFonts w:ascii="Cambria" w:eastAsiaTheme="minorEastAsia" w:hAnsi="Cambria"/>
          <w:color w:val="000000"/>
        </w:rPr>
        <w:tab/>
        <w:t>Two (2) days ISS, phone confiscated,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school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until the 3:00 P.M. bell rings.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proofErr w:type="gramStart"/>
      <w:r w:rsidRPr="00383D62">
        <w:rPr>
          <w:rFonts w:ascii="Cambria" w:eastAsiaTheme="minorEastAsia" w:hAnsi="Cambria"/>
          <w:color w:val="000000"/>
        </w:rPr>
        <w:t>parent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must pick up phone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>4th</w:t>
      </w:r>
      <w:r w:rsidRPr="00383D62">
        <w:rPr>
          <w:rFonts w:ascii="Cambria" w:eastAsiaTheme="minorEastAsia" w:hAnsi="Cambria"/>
          <w:color w:val="000000"/>
        </w:rPr>
        <w:tab/>
        <w:t>Out of school suspension, phone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The taking of photos or the recording of videos,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  <w:t>confiscated, and parent conference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whether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by cell phone or any other device, in </w:t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  <w:r w:rsidRPr="00383D62">
        <w:rPr>
          <w:rFonts w:ascii="Cambria" w:eastAsiaTheme="minorEastAsia" w:hAnsi="Cambria"/>
          <w:color w:val="000000"/>
        </w:rPr>
        <w:tab/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places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where privacy is a reasonable expectation 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is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strictly prohibited and could result in a sexual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>
        <w:rPr>
          <w:rFonts w:ascii="Cambria" w:eastAsiaTheme="minorEastAsia" w:hAnsi="Cambria"/>
          <w:color w:val="000000"/>
        </w:rPr>
        <w:t>har</w:t>
      </w:r>
      <w:r w:rsidRPr="00383D62">
        <w:rPr>
          <w:rFonts w:ascii="Cambria" w:eastAsiaTheme="minorEastAsia" w:hAnsi="Cambria"/>
          <w:color w:val="000000"/>
        </w:rPr>
        <w:t>assment</w:t>
      </w:r>
      <w:proofErr w:type="gramEnd"/>
      <w:r w:rsidRPr="00383D62">
        <w:rPr>
          <w:rFonts w:ascii="Cambria" w:eastAsiaTheme="minorEastAsia" w:hAnsi="Cambria"/>
          <w:color w:val="000000"/>
        </w:rPr>
        <w:t xml:space="preserve"> violation.</w:t>
      </w: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</w:p>
    <w:p w:rsidR="008E1EBC" w:rsidRPr="00383D62" w:rsidRDefault="008E1EBC" w:rsidP="008E1EBC">
      <w:pPr>
        <w:spacing w:after="0"/>
        <w:rPr>
          <w:rFonts w:ascii="Cambria" w:eastAsiaTheme="minorEastAsia" w:hAnsi="Cambria"/>
          <w:color w:val="000000"/>
        </w:rPr>
      </w:pPr>
      <w:r w:rsidRPr="00383D62">
        <w:rPr>
          <w:rFonts w:ascii="Cambria" w:eastAsiaTheme="minorEastAsia" w:hAnsi="Cambria"/>
          <w:color w:val="000000"/>
        </w:rPr>
        <w:t>It is against policy to record altercations on school</w:t>
      </w:r>
    </w:p>
    <w:p w:rsidR="008E1EBC" w:rsidRPr="006C25E5" w:rsidRDefault="008E1EBC" w:rsidP="008E1EBC">
      <w:pPr>
        <w:spacing w:after="0"/>
        <w:rPr>
          <w:rFonts w:ascii="Cambria" w:eastAsiaTheme="minorEastAsia" w:hAnsi="Cambria"/>
          <w:color w:val="000000"/>
        </w:rPr>
      </w:pPr>
      <w:proofErr w:type="gramStart"/>
      <w:r w:rsidRPr="00383D62">
        <w:rPr>
          <w:rFonts w:ascii="Cambria" w:eastAsiaTheme="minorEastAsia" w:hAnsi="Cambria"/>
          <w:color w:val="000000"/>
        </w:rPr>
        <w:t>grounds</w:t>
      </w:r>
      <w:proofErr w:type="gramEnd"/>
      <w:r w:rsidRPr="00383D62">
        <w:rPr>
          <w:rFonts w:ascii="Cambria" w:eastAsiaTheme="minorEastAsia" w:hAnsi="Cambria"/>
          <w:color w:val="000000"/>
        </w:rPr>
        <w:t>, on school buses, or at a school event.</w:t>
      </w:r>
    </w:p>
    <w:p w:rsidR="00906788" w:rsidRDefault="00906788">
      <w:bookmarkStart w:id="0" w:name="_GoBack"/>
      <w:bookmarkEnd w:id="0"/>
    </w:p>
    <w:sectPr w:rsidR="00906788" w:rsidSect="008E1EBC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C"/>
    <w:rsid w:val="008E1EBC"/>
    <w:rsid w:val="00906788"/>
    <w:rsid w:val="00B354F1"/>
    <w:rsid w:val="00B55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0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52C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52C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Macintosh Word</Application>
  <DocSecurity>0</DocSecurity>
  <Lines>35</Lines>
  <Paragraphs>9</Paragraphs>
  <ScaleCrop>false</ScaleCrop>
  <Company>Board of Education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culver</dc:creator>
  <cp:keywords/>
  <dc:description/>
  <cp:lastModifiedBy>Samantha culver</cp:lastModifiedBy>
  <cp:revision>1</cp:revision>
  <dcterms:created xsi:type="dcterms:W3CDTF">2017-02-09T16:04:00Z</dcterms:created>
  <dcterms:modified xsi:type="dcterms:W3CDTF">2017-02-09T16:04:00Z</dcterms:modified>
</cp:coreProperties>
</file>